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815" w:rsidRPr="00F17263" w:rsidRDefault="000A7815" w:rsidP="000A7815">
      <w:pPr>
        <w:jc w:val="center"/>
        <w:rPr>
          <w:rFonts w:ascii="Times New Roman" w:hAnsi="Times New Roman"/>
          <w:sz w:val="28"/>
          <w:szCs w:val="28"/>
          <w:lang w:val="kk-KZ"/>
        </w:rPr>
      </w:pPr>
      <w:r w:rsidRPr="00F17263">
        <w:rPr>
          <w:rFonts w:ascii="Times New Roman" w:hAnsi="Times New Roman"/>
          <w:sz w:val="28"/>
          <w:szCs w:val="28"/>
          <w:lang w:val="kk-KZ"/>
        </w:rPr>
        <w:t>8 ДӘРІС "ГЕОДЕЗИЯЛЫҚ ҚҰРЫЛЫС ТОРЫ. ӘРТҮРЛІ ӘДІСТЕРМЕН ТОРДЫ ЖЕРГІЛІКТІ ЖЕРДЕ ҚҰРУ. РЕДУЦИРЛЕУ ӘДІСІНІҢ МӘНІ. ТОР  ҚҰРУ САТЫЛАРЫНЫҢ ӘРТҮРЛІ САНЫ КЕЗІНДЕ ӨЛШЕУ ДӘЛДІГІН     ЕСЕПТЕУ. ТОР ПУНКТТЕРІН БЕКІТУ»</w:t>
      </w:r>
    </w:p>
    <w:p w:rsidR="000A7815" w:rsidRPr="00F17263" w:rsidRDefault="000A7815" w:rsidP="000A7815">
      <w:pPr>
        <w:jc w:val="both"/>
        <w:rPr>
          <w:rFonts w:ascii="Times New Roman" w:hAnsi="Times New Roman"/>
          <w:sz w:val="28"/>
          <w:szCs w:val="28"/>
          <w:lang w:val="kk-KZ"/>
        </w:rPr>
      </w:pP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Жоспары:</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1 Геодезиялық құрылыс торы.</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2 </w:t>
      </w:r>
      <w:r w:rsidRPr="003F013D">
        <w:rPr>
          <w:rFonts w:ascii="Times New Roman" w:hAnsi="Times New Roman"/>
          <w:sz w:val="28"/>
          <w:szCs w:val="28"/>
          <w:lang w:val="kk-KZ"/>
        </w:rPr>
        <w:t>Қ</w:t>
      </w:r>
      <w:r w:rsidRPr="00F17263">
        <w:rPr>
          <w:rFonts w:ascii="Times New Roman" w:hAnsi="Times New Roman"/>
          <w:sz w:val="28"/>
          <w:szCs w:val="28"/>
          <w:lang w:val="kk-KZ"/>
        </w:rPr>
        <w:t>ұрылыс торын құру әдістері.</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3 </w:t>
      </w:r>
      <w:r w:rsidRPr="003F013D">
        <w:rPr>
          <w:rFonts w:ascii="Times New Roman" w:hAnsi="Times New Roman"/>
          <w:sz w:val="28"/>
          <w:szCs w:val="28"/>
          <w:lang w:val="kk-KZ"/>
        </w:rPr>
        <w:t>Р</w:t>
      </w:r>
      <w:r w:rsidRPr="00F17263">
        <w:rPr>
          <w:rFonts w:ascii="Times New Roman" w:hAnsi="Times New Roman"/>
          <w:sz w:val="28"/>
          <w:szCs w:val="28"/>
          <w:lang w:val="kk-KZ"/>
        </w:rPr>
        <w:t>едуцирлеу әдісінің мәні.</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4 </w:t>
      </w:r>
      <w:r w:rsidRPr="003F013D">
        <w:rPr>
          <w:rFonts w:ascii="Times New Roman" w:hAnsi="Times New Roman"/>
          <w:sz w:val="28"/>
          <w:szCs w:val="28"/>
          <w:lang w:val="kk-KZ"/>
        </w:rPr>
        <w:t>Т</w:t>
      </w:r>
      <w:r w:rsidRPr="00F17263">
        <w:rPr>
          <w:rFonts w:ascii="Times New Roman" w:hAnsi="Times New Roman"/>
          <w:sz w:val="28"/>
          <w:szCs w:val="28"/>
          <w:lang w:val="kk-KZ"/>
        </w:rPr>
        <w:t>ор құру сатыларының әртүрлі Саны кезінде өлшеу дәлдігін есептеу.</w:t>
      </w:r>
    </w:p>
    <w:p w:rsidR="000A7815" w:rsidRPr="0061398E"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w:t>
      </w:r>
      <w:r w:rsidRPr="0061398E">
        <w:rPr>
          <w:rFonts w:ascii="Times New Roman" w:hAnsi="Times New Roman"/>
          <w:sz w:val="28"/>
          <w:szCs w:val="28"/>
          <w:lang w:val="kk-KZ"/>
        </w:rPr>
        <w:t xml:space="preserve">5 </w:t>
      </w:r>
      <w:r w:rsidRPr="003F013D">
        <w:rPr>
          <w:rFonts w:ascii="Times New Roman" w:hAnsi="Times New Roman"/>
          <w:sz w:val="28"/>
          <w:szCs w:val="28"/>
          <w:lang w:val="kk-KZ"/>
        </w:rPr>
        <w:t>Т</w:t>
      </w:r>
      <w:r w:rsidRPr="0061398E">
        <w:rPr>
          <w:rFonts w:ascii="Times New Roman" w:hAnsi="Times New Roman"/>
          <w:sz w:val="28"/>
          <w:szCs w:val="28"/>
          <w:lang w:val="kk-KZ"/>
        </w:rPr>
        <w:t>ор пункттерін бекіту.</w:t>
      </w:r>
    </w:p>
    <w:p w:rsidR="000A7815" w:rsidRPr="0061398E" w:rsidRDefault="000A7815" w:rsidP="000A7815">
      <w:pPr>
        <w:jc w:val="both"/>
        <w:rPr>
          <w:rFonts w:ascii="Times New Roman" w:hAnsi="Times New Roman"/>
          <w:sz w:val="28"/>
          <w:szCs w:val="28"/>
          <w:lang w:val="kk-KZ"/>
        </w:rPr>
      </w:pP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w:t>
      </w:r>
      <w:r w:rsidRPr="0061398E">
        <w:rPr>
          <w:rFonts w:ascii="Times New Roman" w:hAnsi="Times New Roman"/>
          <w:i/>
          <w:sz w:val="28"/>
          <w:szCs w:val="28"/>
          <w:lang w:val="kk-KZ"/>
        </w:rPr>
        <w:t xml:space="preserve"> Геодезиялық құрылыс торы</w:t>
      </w:r>
      <w:r w:rsidRPr="0061398E">
        <w:rPr>
          <w:rFonts w:ascii="Times New Roman" w:hAnsi="Times New Roman"/>
          <w:sz w:val="28"/>
          <w:szCs w:val="28"/>
          <w:lang w:val="kk-KZ"/>
        </w:rPr>
        <w:t xml:space="preserve"> өнеркәсіптік және азаматтық құрылыстар кешенін салу кезінде бөлу жұмыстарын негіздеудің неғұрлым ұтымды түрлерінің бірі болып табылады. Ол төртбұрыштардың және тікбұрыштардың шыңдарында орналасқан тірек пункттерінен координаттық жүйе болып табылады.</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Құрылыс торы құрылыстың негізгі осьтерін табиғи күйге шығаруға арналған. Сонымен қатар, құрылыс торы құрылыс процесінде және ол аяқталғаннан кейін жүргізілетін атқарушылық түсірілім үшін негіз болады. Құрылыс торының пункттері құрылыс алаңының биік негізі болып табылады.</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Өнеркәсіптік және азаматтық құрылыстарды қамтамасыз етуге арналған құрылыс торларын құру бойынша жұмыс тәжірибесі негізінде құрылыс торларының дәлдігіне мынадай талаптар белгіленді:</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а) көршілес құрылыс торының пункттерінің жағдайындағы қателер салыстырмалы шамада орта есеппен 1: 10 000 аспауы тиіс, яғни тор жақтарының ұзындығы 200 м болғанда өзара жағдайдың қателері 2 см аспауы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Б) тордың тік бұрыштары 20-ға дейінгі дәлдікпен құрастырылуы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в) басты негізге қатысты тордың ең әлсіз жеріндегі тармақ жағдайындағы қателер 1:500 жоспар масштабында 0,2 мм, яғни 10 см аспауы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Құрылыс торларын құру технологиясы бірқатар кезеңдерден тұрады.</w:t>
      </w:r>
    </w:p>
    <w:p w:rsidR="000A7815" w:rsidRPr="000A7815"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w:t>
      </w:r>
      <w:r w:rsidRPr="0061398E">
        <w:rPr>
          <w:rFonts w:ascii="Times New Roman" w:hAnsi="Times New Roman"/>
          <w:i/>
          <w:sz w:val="28"/>
          <w:szCs w:val="28"/>
          <w:lang w:val="kk-KZ"/>
        </w:rPr>
        <w:t>Бастапқы бағыттарды жобалау және нақты шығару.</w:t>
      </w:r>
      <w:r w:rsidRPr="0061398E">
        <w:rPr>
          <w:rFonts w:ascii="Times New Roman" w:hAnsi="Times New Roman"/>
          <w:sz w:val="28"/>
          <w:szCs w:val="28"/>
          <w:lang w:val="kk-KZ"/>
        </w:rPr>
        <w:t xml:space="preserve"> Торларды бағдарлауға қойылатын негізгі талап, торлардың координаттық осьтерінің құрылыстардың ең маңызды осьтеріне қатаң параллель болуы. Құрылыс торын жобалау кезінде тор пункттері Жер жұмыстары аймағына кірмеуге және жойылмауға ұмтылады. </w:t>
      </w:r>
      <w:r w:rsidRPr="000A7815">
        <w:rPr>
          <w:rFonts w:ascii="Times New Roman" w:hAnsi="Times New Roman"/>
          <w:sz w:val="28"/>
          <w:szCs w:val="28"/>
          <w:lang w:val="kk-KZ"/>
        </w:rPr>
        <w:t>Құрылыс торының жобасын іске қосу үшін бастапқы бағыт белгіленеді. Бастапқы бағыттағы жерге шығару үшін құрылыс алаңында орналасқан жоспарлы геодезиялық негіздеменің пункттері жиі қолданылады (8.1-сурет). Құрылыс торы бұрыштарының және бастапқы пункттердің координаттары бойынша кері есептерді шешу негізінде нақты шығару үшін қажетті бөлу элементтерін есептейді. Ықтимал өрескел қателерді болдырмау үшін бастапқы бағытты шығарудың дұрыстығын бақылау анықтаулары көзделеді.</w:t>
      </w:r>
    </w:p>
    <w:p w:rsidR="000A7815" w:rsidRPr="003F013D" w:rsidRDefault="000A7815" w:rsidP="000A7815">
      <w:pPr>
        <w:jc w:val="both"/>
        <w:rPr>
          <w:rFonts w:ascii="Times New Roman" w:hAnsi="Times New Roman"/>
          <w:sz w:val="28"/>
          <w:szCs w:val="28"/>
        </w:rPr>
      </w:pPr>
      <w:r w:rsidRPr="000A7815">
        <w:rPr>
          <w:rFonts w:ascii="Times New Roman" w:hAnsi="Times New Roman"/>
          <w:sz w:val="28"/>
          <w:szCs w:val="28"/>
          <w:lang w:val="kk-KZ"/>
        </w:rPr>
        <w:lastRenderedPageBreak/>
        <w:t xml:space="preserve">                                      </w:t>
      </w:r>
      <w:r w:rsidRPr="003F013D">
        <w:rPr>
          <w:rFonts w:ascii="Times New Roman" w:hAnsi="Times New Roman"/>
          <w:noProof/>
          <w:sz w:val="28"/>
          <w:szCs w:val="28"/>
        </w:rPr>
        <w:drawing>
          <wp:inline distT="0" distB="0" distL="0" distR="0">
            <wp:extent cx="2428863" cy="1390650"/>
            <wp:effectExtent l="19050" t="0" r="0" b="0"/>
            <wp:docPr id="15" name="Рисунок 139" descr="Описание: 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9" descr="Описание: 13.5.jpg"/>
                    <pic:cNvPicPr>
                      <a:picLocks noChangeAspect="1" noChangeArrowheads="1"/>
                    </pic:cNvPicPr>
                  </pic:nvPicPr>
                  <pic:blipFill>
                    <a:blip r:embed="rId4" cstate="print"/>
                    <a:srcRect/>
                    <a:stretch>
                      <a:fillRect/>
                    </a:stretch>
                  </pic:blipFill>
                  <pic:spPr bwMode="auto">
                    <a:xfrm>
                      <a:off x="0" y="0"/>
                      <a:ext cx="2436747" cy="1395164"/>
                    </a:xfrm>
                    <a:prstGeom prst="rect">
                      <a:avLst/>
                    </a:prstGeom>
                    <a:noFill/>
                    <a:ln w="9525">
                      <a:noFill/>
                      <a:miter lim="800000"/>
                      <a:headEnd/>
                      <a:tailEnd/>
                    </a:ln>
                  </pic:spPr>
                </pic:pic>
              </a:graphicData>
            </a:graphic>
          </wp:inline>
        </w:drawing>
      </w:r>
    </w:p>
    <w:p w:rsidR="000A7815" w:rsidRPr="003F013D" w:rsidRDefault="000A7815" w:rsidP="000A7815">
      <w:pPr>
        <w:jc w:val="center"/>
        <w:rPr>
          <w:rFonts w:ascii="Times New Roman" w:hAnsi="Times New Roman"/>
          <w:sz w:val="28"/>
          <w:szCs w:val="28"/>
        </w:rPr>
      </w:pP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8.1-құрылыс </w:t>
      </w:r>
      <w:proofErr w:type="spellStart"/>
      <w:r w:rsidRPr="003F013D">
        <w:rPr>
          <w:rFonts w:ascii="Times New Roman" w:hAnsi="Times New Roman"/>
          <w:sz w:val="28"/>
          <w:szCs w:val="28"/>
        </w:rPr>
        <w:t>торын</w:t>
      </w:r>
      <w:proofErr w:type="spellEnd"/>
      <w:r w:rsidRPr="003F013D">
        <w:rPr>
          <w:rFonts w:ascii="Times New Roman" w:hAnsi="Times New Roman"/>
          <w:sz w:val="28"/>
          <w:szCs w:val="28"/>
        </w:rPr>
        <w:t xml:space="preserve"> шығару </w:t>
      </w:r>
      <w:proofErr w:type="spellStart"/>
      <w:r w:rsidRPr="003F013D">
        <w:rPr>
          <w:rFonts w:ascii="Times New Roman" w:hAnsi="Times New Roman"/>
          <w:sz w:val="28"/>
          <w:szCs w:val="28"/>
        </w:rPr>
        <w:t>схемасы</w:t>
      </w:r>
      <w:proofErr w:type="spellEnd"/>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i/>
          <w:sz w:val="28"/>
          <w:szCs w:val="28"/>
        </w:rPr>
      </w:pPr>
      <w:r w:rsidRPr="003F013D">
        <w:rPr>
          <w:rFonts w:ascii="Times New Roman" w:hAnsi="Times New Roman"/>
          <w:sz w:val="28"/>
          <w:szCs w:val="28"/>
        </w:rPr>
        <w:t xml:space="preserve">      </w:t>
      </w:r>
      <w:r w:rsidRPr="003F013D">
        <w:rPr>
          <w:rFonts w:ascii="Times New Roman" w:hAnsi="Times New Roman"/>
          <w:i/>
          <w:sz w:val="28"/>
          <w:szCs w:val="28"/>
        </w:rPr>
        <w:t xml:space="preserve">Құрылыс </w:t>
      </w:r>
      <w:proofErr w:type="spellStart"/>
      <w:r w:rsidRPr="003F013D">
        <w:rPr>
          <w:rFonts w:ascii="Times New Roman" w:hAnsi="Times New Roman"/>
          <w:i/>
          <w:sz w:val="28"/>
          <w:szCs w:val="28"/>
        </w:rPr>
        <w:t>торларын</w:t>
      </w:r>
      <w:proofErr w:type="spellEnd"/>
      <w:r w:rsidRPr="003F013D">
        <w:rPr>
          <w:rFonts w:ascii="Times New Roman" w:hAnsi="Times New Roman"/>
          <w:i/>
          <w:sz w:val="28"/>
          <w:szCs w:val="28"/>
        </w:rPr>
        <w:t xml:space="preserve"> бө</w:t>
      </w:r>
      <w:proofErr w:type="gramStart"/>
      <w:r w:rsidRPr="003F013D">
        <w:rPr>
          <w:rFonts w:ascii="Times New Roman" w:hAnsi="Times New Roman"/>
          <w:i/>
          <w:sz w:val="28"/>
          <w:szCs w:val="28"/>
        </w:rPr>
        <w:t>лудің</w:t>
      </w:r>
      <w:r w:rsidRPr="003F013D">
        <w:rPr>
          <w:rFonts w:ascii="Times New Roman" w:hAnsi="Times New Roman"/>
          <w:sz w:val="28"/>
          <w:szCs w:val="28"/>
        </w:rPr>
        <w:t xml:space="preserve"> </w:t>
      </w:r>
      <w:proofErr w:type="spellStart"/>
      <w:r w:rsidRPr="003F013D">
        <w:rPr>
          <w:rFonts w:ascii="Times New Roman" w:hAnsi="Times New Roman"/>
          <w:sz w:val="28"/>
          <w:szCs w:val="28"/>
        </w:rPr>
        <w:t>б</w:t>
      </w:r>
      <w:proofErr w:type="gramEnd"/>
      <w:r w:rsidRPr="003F013D">
        <w:rPr>
          <w:rFonts w:ascii="Times New Roman" w:hAnsi="Times New Roman"/>
          <w:sz w:val="28"/>
          <w:szCs w:val="28"/>
        </w:rPr>
        <w:t>ірнеше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жолы</w:t>
      </w:r>
      <w:proofErr w:type="spellEnd"/>
      <w:r w:rsidRPr="003F013D">
        <w:rPr>
          <w:rFonts w:ascii="Times New Roman" w:hAnsi="Times New Roman"/>
          <w:sz w:val="28"/>
          <w:szCs w:val="28"/>
        </w:rPr>
        <w:t xml:space="preserve"> бар. Ең кө</w:t>
      </w:r>
      <w:proofErr w:type="gramStart"/>
      <w:r w:rsidRPr="003F013D">
        <w:rPr>
          <w:rFonts w:ascii="Times New Roman" w:hAnsi="Times New Roman"/>
          <w:sz w:val="28"/>
          <w:szCs w:val="28"/>
        </w:rPr>
        <w:t>п</w:t>
      </w:r>
      <w:proofErr w:type="gramEnd"/>
      <w:r w:rsidRPr="003F013D">
        <w:rPr>
          <w:rFonts w:ascii="Times New Roman" w:hAnsi="Times New Roman"/>
          <w:sz w:val="28"/>
          <w:szCs w:val="28"/>
        </w:rPr>
        <w:t xml:space="preserve"> тараған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w:t>
      </w:r>
      <w:proofErr w:type="spellStart"/>
      <w:r w:rsidRPr="003F013D">
        <w:rPr>
          <w:rFonts w:ascii="Times New Roman" w:hAnsi="Times New Roman"/>
          <w:i/>
          <w:sz w:val="28"/>
          <w:szCs w:val="28"/>
        </w:rPr>
        <w:t>осьтік</w:t>
      </w:r>
      <w:proofErr w:type="spellEnd"/>
      <w:r w:rsidRPr="003F013D">
        <w:rPr>
          <w:rFonts w:ascii="Times New Roman" w:hAnsi="Times New Roman"/>
          <w:i/>
          <w:sz w:val="28"/>
          <w:szCs w:val="28"/>
        </w:rPr>
        <w:t xml:space="preserve"> әдіс және </w:t>
      </w:r>
      <w:proofErr w:type="spellStart"/>
      <w:r w:rsidRPr="003F013D">
        <w:rPr>
          <w:rFonts w:ascii="Times New Roman" w:hAnsi="Times New Roman"/>
          <w:i/>
          <w:sz w:val="28"/>
          <w:szCs w:val="28"/>
        </w:rPr>
        <w:t>редуцирлеу</w:t>
      </w:r>
      <w:proofErr w:type="spellEnd"/>
      <w:r w:rsidRPr="003F013D">
        <w:rPr>
          <w:rFonts w:ascii="Times New Roman" w:hAnsi="Times New Roman"/>
          <w:i/>
          <w:sz w:val="28"/>
          <w:szCs w:val="28"/>
        </w:rPr>
        <w:t xml:space="preserve"> әдісі.</w:t>
      </w:r>
    </w:p>
    <w:p w:rsidR="000A7815" w:rsidRPr="003F013D" w:rsidRDefault="000A7815" w:rsidP="000A7815">
      <w:pPr>
        <w:jc w:val="both"/>
        <w:rPr>
          <w:rFonts w:ascii="Times New Roman" w:hAnsi="Times New Roman"/>
          <w:sz w:val="28"/>
          <w:szCs w:val="28"/>
        </w:rPr>
      </w:pPr>
      <w:r w:rsidRPr="003F013D">
        <w:rPr>
          <w:rFonts w:ascii="Times New Roman" w:hAnsi="Times New Roman"/>
          <w:i/>
          <w:sz w:val="28"/>
          <w:szCs w:val="28"/>
        </w:rPr>
        <w:t xml:space="preserve">      </w:t>
      </w:r>
      <w:proofErr w:type="spellStart"/>
      <w:r w:rsidRPr="003F013D">
        <w:rPr>
          <w:rFonts w:ascii="Times New Roman" w:hAnsi="Times New Roman"/>
          <w:i/>
          <w:sz w:val="28"/>
          <w:szCs w:val="28"/>
        </w:rPr>
        <w:t>Осьтік</w:t>
      </w:r>
      <w:proofErr w:type="spellEnd"/>
      <w:r w:rsidRPr="003F013D">
        <w:rPr>
          <w:rFonts w:ascii="Times New Roman" w:hAnsi="Times New Roman"/>
          <w:i/>
          <w:sz w:val="28"/>
          <w:szCs w:val="28"/>
        </w:rPr>
        <w:t xml:space="preserve"> тәсі</w:t>
      </w:r>
      <w:proofErr w:type="gramStart"/>
      <w:r w:rsidRPr="003F013D">
        <w:rPr>
          <w:rFonts w:ascii="Times New Roman" w:hAnsi="Times New Roman"/>
          <w:i/>
          <w:sz w:val="28"/>
          <w:szCs w:val="28"/>
        </w:rPr>
        <w:t>л</w:t>
      </w:r>
      <w:proofErr w:type="gramEnd"/>
      <w:r w:rsidRPr="003F013D">
        <w:rPr>
          <w:rFonts w:ascii="Times New Roman" w:hAnsi="Times New Roman"/>
          <w:sz w:val="28"/>
          <w:szCs w:val="28"/>
        </w:rPr>
        <w:t xml:space="preserve"> (8.2 </w:t>
      </w: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мыналардан</w:t>
      </w:r>
      <w:proofErr w:type="spellEnd"/>
      <w:r w:rsidRPr="003F013D">
        <w:rPr>
          <w:rFonts w:ascii="Times New Roman" w:hAnsi="Times New Roman"/>
          <w:sz w:val="28"/>
          <w:szCs w:val="28"/>
        </w:rPr>
        <w:t xml:space="preserve"> тұрады: </w:t>
      </w:r>
      <w:proofErr w:type="spellStart"/>
      <w:r w:rsidRPr="003F013D">
        <w:rPr>
          <w:rFonts w:ascii="Times New Roman" w:hAnsi="Times New Roman"/>
          <w:sz w:val="28"/>
          <w:szCs w:val="28"/>
        </w:rPr>
        <w:t>Бекітілген</w:t>
      </w:r>
      <w:proofErr w:type="spellEnd"/>
      <w:r w:rsidRPr="003F013D">
        <w:rPr>
          <w:rFonts w:ascii="Times New Roman" w:hAnsi="Times New Roman"/>
          <w:sz w:val="28"/>
          <w:szCs w:val="28"/>
        </w:rPr>
        <w:t xml:space="preserve"> бастапқы бағ</w:t>
      </w:r>
      <w:proofErr w:type="gramStart"/>
      <w:r w:rsidRPr="003F013D">
        <w:rPr>
          <w:rFonts w:ascii="Times New Roman" w:hAnsi="Times New Roman"/>
          <w:sz w:val="28"/>
          <w:szCs w:val="28"/>
        </w:rPr>
        <w:t>ыттар</w:t>
      </w:r>
      <w:proofErr w:type="gramEnd"/>
      <w:r w:rsidRPr="003F013D">
        <w:rPr>
          <w:rFonts w:ascii="Times New Roman" w:hAnsi="Times New Roman"/>
          <w:sz w:val="28"/>
          <w:szCs w:val="28"/>
        </w:rPr>
        <w:t xml:space="preserve">ға </w:t>
      </w:r>
      <w:proofErr w:type="spellStart"/>
      <w:r w:rsidRPr="003F013D">
        <w:rPr>
          <w:rFonts w:ascii="Times New Roman" w:hAnsi="Times New Roman"/>
          <w:sz w:val="28"/>
          <w:szCs w:val="28"/>
        </w:rPr>
        <w:t>негізделе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отырып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жерде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қатаң </w:t>
      </w:r>
      <w:proofErr w:type="spellStart"/>
      <w:r w:rsidRPr="003F013D">
        <w:rPr>
          <w:rFonts w:ascii="Times New Roman" w:hAnsi="Times New Roman"/>
          <w:sz w:val="28"/>
          <w:szCs w:val="28"/>
        </w:rPr>
        <w:t>перпендикулярлы</w:t>
      </w:r>
      <w:proofErr w:type="spellEnd"/>
      <w:r w:rsidRPr="003F013D">
        <w:rPr>
          <w:rFonts w:ascii="Times New Roman" w:hAnsi="Times New Roman"/>
          <w:sz w:val="28"/>
          <w:szCs w:val="28"/>
        </w:rPr>
        <w:t xml:space="preserve"> ось құрылады.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r w:rsidRPr="003F013D">
        <w:rPr>
          <w:rFonts w:ascii="Times New Roman" w:hAnsi="Times New Roman"/>
          <w:noProof/>
          <w:sz w:val="28"/>
          <w:szCs w:val="28"/>
        </w:rPr>
        <w:drawing>
          <wp:inline distT="0" distB="0" distL="0" distR="0">
            <wp:extent cx="1855470" cy="1748790"/>
            <wp:effectExtent l="19050" t="0" r="0" b="0"/>
            <wp:docPr id="16" name="Рисунок 4" descr="Описание: 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13.6.jpg"/>
                    <pic:cNvPicPr>
                      <a:picLocks noChangeAspect="1" noChangeArrowheads="1"/>
                    </pic:cNvPicPr>
                  </pic:nvPicPr>
                  <pic:blipFill>
                    <a:blip r:embed="rId5" cstate="print"/>
                    <a:srcRect/>
                    <a:stretch>
                      <a:fillRect/>
                    </a:stretch>
                  </pic:blipFill>
                  <pic:spPr bwMode="auto">
                    <a:xfrm>
                      <a:off x="0" y="0"/>
                      <a:ext cx="1855470" cy="1748790"/>
                    </a:xfrm>
                    <a:prstGeom prst="rect">
                      <a:avLst/>
                    </a:prstGeom>
                    <a:noFill/>
                    <a:ln w="9525">
                      <a:noFill/>
                      <a:miter lim="800000"/>
                      <a:headEnd/>
                      <a:tailEnd/>
                    </a:ln>
                  </pic:spPr>
                </pic:pic>
              </a:graphicData>
            </a:graphic>
          </wp:inline>
        </w:drawing>
      </w:r>
    </w:p>
    <w:p w:rsidR="000A7815" w:rsidRPr="003F013D" w:rsidRDefault="000A7815" w:rsidP="000A7815">
      <w:pPr>
        <w:jc w:val="center"/>
        <w:rPr>
          <w:rFonts w:ascii="Times New Roman" w:hAnsi="Times New Roman"/>
          <w:sz w:val="28"/>
          <w:szCs w:val="28"/>
        </w:rPr>
      </w:pP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8.2 - құрылыс </w:t>
      </w:r>
      <w:proofErr w:type="spellStart"/>
      <w:r w:rsidRPr="003F013D">
        <w:rPr>
          <w:rFonts w:ascii="Times New Roman" w:hAnsi="Times New Roman"/>
          <w:sz w:val="28"/>
          <w:szCs w:val="28"/>
        </w:rPr>
        <w:t>торларын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осьтік</w:t>
      </w:r>
      <w:proofErr w:type="spellEnd"/>
      <w:r w:rsidRPr="003F013D">
        <w:rPr>
          <w:rFonts w:ascii="Times New Roman" w:hAnsi="Times New Roman"/>
          <w:sz w:val="28"/>
          <w:szCs w:val="28"/>
        </w:rPr>
        <w:t xml:space="preserve"> тәсілмен бөлу </w:t>
      </w:r>
      <w:proofErr w:type="spellStart"/>
      <w:r w:rsidRPr="003F013D">
        <w:rPr>
          <w:rFonts w:ascii="Times New Roman" w:hAnsi="Times New Roman"/>
          <w:sz w:val="28"/>
          <w:szCs w:val="28"/>
        </w:rPr>
        <w:t>схемасы</w:t>
      </w:r>
      <w:proofErr w:type="spellEnd"/>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Алынған </w:t>
      </w:r>
      <w:proofErr w:type="spellStart"/>
      <w:r w:rsidRPr="003F013D">
        <w:rPr>
          <w:rFonts w:ascii="Times New Roman" w:hAnsi="Times New Roman"/>
          <w:sz w:val="28"/>
          <w:szCs w:val="28"/>
        </w:rPr>
        <w:t>осьті</w:t>
      </w:r>
      <w:proofErr w:type="gramStart"/>
      <w:r w:rsidRPr="003F013D">
        <w:rPr>
          <w:rFonts w:ascii="Times New Roman" w:hAnsi="Times New Roman"/>
          <w:sz w:val="28"/>
          <w:szCs w:val="28"/>
        </w:rPr>
        <w:t>к</w:t>
      </w:r>
      <w:proofErr w:type="spellEnd"/>
      <w:proofErr w:type="gramEnd"/>
      <w:r w:rsidRPr="003F013D">
        <w:rPr>
          <w:rFonts w:ascii="Times New Roman" w:hAnsi="Times New Roman"/>
          <w:sz w:val="28"/>
          <w:szCs w:val="28"/>
        </w:rPr>
        <w:t xml:space="preserve"> бағыттардың </w:t>
      </w:r>
      <w:proofErr w:type="spellStart"/>
      <w:r w:rsidRPr="003F013D">
        <w:rPr>
          <w:rFonts w:ascii="Times New Roman" w:hAnsi="Times New Roman"/>
          <w:sz w:val="28"/>
          <w:szCs w:val="28"/>
        </w:rPr>
        <w:t>бойына</w:t>
      </w:r>
      <w:proofErr w:type="spellEnd"/>
      <w:r w:rsidRPr="003F013D">
        <w:rPr>
          <w:rFonts w:ascii="Times New Roman" w:hAnsi="Times New Roman"/>
          <w:sz w:val="28"/>
          <w:szCs w:val="28"/>
        </w:rPr>
        <w:t xml:space="preserve"> орталықтан тордың жақтарына тең </w:t>
      </w:r>
      <w:proofErr w:type="spellStart"/>
      <w:r w:rsidRPr="003F013D">
        <w:rPr>
          <w:rFonts w:ascii="Times New Roman" w:hAnsi="Times New Roman"/>
          <w:sz w:val="28"/>
          <w:szCs w:val="28"/>
        </w:rPr>
        <w:t>кесінділер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салынады</w:t>
      </w:r>
      <w:proofErr w:type="spellEnd"/>
      <w:r w:rsidRPr="003F013D">
        <w:rPr>
          <w:rFonts w:ascii="Times New Roman" w:hAnsi="Times New Roman"/>
          <w:sz w:val="28"/>
          <w:szCs w:val="28"/>
        </w:rPr>
        <w:t xml:space="preserve">. Бұл өлшеулерді </w:t>
      </w:r>
      <w:proofErr w:type="spellStart"/>
      <w:r w:rsidRPr="003F013D">
        <w:rPr>
          <w:rFonts w:ascii="Times New Roman" w:hAnsi="Times New Roman"/>
          <w:sz w:val="28"/>
          <w:szCs w:val="28"/>
        </w:rPr>
        <w:t>динамометрмен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тартумен</w:t>
      </w:r>
      <w:proofErr w:type="spellEnd"/>
      <w:r w:rsidRPr="003F013D">
        <w:rPr>
          <w:rFonts w:ascii="Times New Roman" w:hAnsi="Times New Roman"/>
          <w:sz w:val="28"/>
          <w:szCs w:val="28"/>
        </w:rPr>
        <w:t xml:space="preserve"> шкалалық </w:t>
      </w:r>
      <w:proofErr w:type="spellStart"/>
      <w:r w:rsidRPr="003F013D">
        <w:rPr>
          <w:rFonts w:ascii="Times New Roman" w:hAnsi="Times New Roman"/>
          <w:sz w:val="28"/>
          <w:szCs w:val="28"/>
        </w:rPr>
        <w:t>таспамен</w:t>
      </w:r>
      <w:proofErr w:type="spellEnd"/>
      <w:r w:rsidRPr="003F013D">
        <w:rPr>
          <w:rFonts w:ascii="Times New Roman" w:hAnsi="Times New Roman"/>
          <w:sz w:val="28"/>
          <w:szCs w:val="28"/>
        </w:rPr>
        <w:t xml:space="preserve"> жүргізу және </w:t>
      </w:r>
      <w:proofErr w:type="spellStart"/>
      <w:r w:rsidRPr="003F013D">
        <w:rPr>
          <w:rFonts w:ascii="Times New Roman" w:hAnsi="Times New Roman"/>
          <w:sz w:val="28"/>
          <w:szCs w:val="28"/>
        </w:rPr>
        <w:t>компарирлеу</w:t>
      </w:r>
      <w:proofErr w:type="spellEnd"/>
      <w:r w:rsidRPr="003F013D">
        <w:rPr>
          <w:rFonts w:ascii="Times New Roman" w:hAnsi="Times New Roman"/>
          <w:sz w:val="28"/>
          <w:szCs w:val="28"/>
        </w:rPr>
        <w:t>, жердің еңкі</w:t>
      </w:r>
      <w:proofErr w:type="gramStart"/>
      <w:r w:rsidRPr="003F013D">
        <w:rPr>
          <w:rFonts w:ascii="Times New Roman" w:hAnsi="Times New Roman"/>
          <w:sz w:val="28"/>
          <w:szCs w:val="28"/>
        </w:rPr>
        <w:t>шт</w:t>
      </w:r>
      <w:proofErr w:type="gramEnd"/>
      <w:r w:rsidRPr="003F013D">
        <w:rPr>
          <w:rFonts w:ascii="Times New Roman" w:hAnsi="Times New Roman"/>
          <w:sz w:val="28"/>
          <w:szCs w:val="28"/>
        </w:rPr>
        <w:t xml:space="preserve">ігі және температура үшін түзетулерді </w:t>
      </w:r>
      <w:proofErr w:type="spellStart"/>
      <w:r w:rsidRPr="003F013D">
        <w:rPr>
          <w:rFonts w:ascii="Times New Roman" w:hAnsi="Times New Roman"/>
          <w:sz w:val="28"/>
          <w:szCs w:val="28"/>
        </w:rPr>
        <w:t>ескеру</w:t>
      </w:r>
      <w:proofErr w:type="spellEnd"/>
      <w:r w:rsidRPr="003F013D">
        <w:rPr>
          <w:rFonts w:ascii="Times New Roman" w:hAnsi="Times New Roman"/>
          <w:sz w:val="28"/>
          <w:szCs w:val="28"/>
        </w:rPr>
        <w:t xml:space="preserve"> ұсынылады.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Соңғы нүктелерде </w:t>
      </w:r>
      <w:proofErr w:type="spellStart"/>
      <w:r w:rsidRPr="003F013D">
        <w:rPr>
          <w:rFonts w:ascii="Times New Roman" w:hAnsi="Times New Roman"/>
          <w:sz w:val="28"/>
          <w:szCs w:val="28"/>
        </w:rPr>
        <w:t>ті</w:t>
      </w:r>
      <w:proofErr w:type="gramStart"/>
      <w:r w:rsidRPr="003F013D">
        <w:rPr>
          <w:rFonts w:ascii="Times New Roman" w:hAnsi="Times New Roman"/>
          <w:sz w:val="28"/>
          <w:szCs w:val="28"/>
        </w:rPr>
        <w:t>к</w:t>
      </w:r>
      <w:proofErr w:type="spellEnd"/>
      <w:proofErr w:type="gramEnd"/>
      <w:r w:rsidRPr="003F013D">
        <w:rPr>
          <w:rFonts w:ascii="Times New Roman" w:hAnsi="Times New Roman"/>
          <w:sz w:val="28"/>
          <w:szCs w:val="28"/>
        </w:rPr>
        <w:t xml:space="preserve"> бұрыштар </w:t>
      </w:r>
      <w:proofErr w:type="spellStart"/>
      <w:r w:rsidRPr="003F013D">
        <w:rPr>
          <w:rFonts w:ascii="Times New Roman" w:hAnsi="Times New Roman"/>
          <w:sz w:val="28"/>
          <w:szCs w:val="28"/>
        </w:rPr>
        <w:t>салынып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периметрі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бөлуді жалғастырады. Бұ</w:t>
      </w:r>
      <w:proofErr w:type="gramStart"/>
      <w:r w:rsidRPr="003F013D">
        <w:rPr>
          <w:rFonts w:ascii="Times New Roman" w:hAnsi="Times New Roman"/>
          <w:sz w:val="28"/>
          <w:szCs w:val="28"/>
        </w:rPr>
        <w:t>л</w:t>
      </w:r>
      <w:proofErr w:type="gramEnd"/>
      <w:r w:rsidRPr="003F013D">
        <w:rPr>
          <w:rFonts w:ascii="Times New Roman" w:hAnsi="Times New Roman"/>
          <w:sz w:val="28"/>
          <w:szCs w:val="28"/>
        </w:rPr>
        <w:t xml:space="preserve"> тәсілде қателердің </w:t>
      </w:r>
      <w:proofErr w:type="spellStart"/>
      <w:r w:rsidRPr="003F013D">
        <w:rPr>
          <w:rFonts w:ascii="Times New Roman" w:hAnsi="Times New Roman"/>
          <w:sz w:val="28"/>
          <w:szCs w:val="28"/>
        </w:rPr>
        <w:t>жиналуы</w:t>
      </w:r>
      <w:proofErr w:type="spellEnd"/>
      <w:r w:rsidRPr="003F013D">
        <w:rPr>
          <w:rFonts w:ascii="Times New Roman" w:hAnsi="Times New Roman"/>
          <w:sz w:val="28"/>
          <w:szCs w:val="28"/>
        </w:rPr>
        <w:t xml:space="preserve"> сөзсіз болғандықтан, жақтардың ұзындығы </w:t>
      </w:r>
      <w:proofErr w:type="spellStart"/>
      <w:r w:rsidRPr="003F013D">
        <w:rPr>
          <w:rFonts w:ascii="Times New Roman" w:hAnsi="Times New Roman"/>
          <w:sz w:val="28"/>
          <w:szCs w:val="28"/>
        </w:rPr>
        <w:t>жобадан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біршама</w:t>
      </w:r>
      <w:proofErr w:type="spellEnd"/>
      <w:r w:rsidRPr="003F013D">
        <w:rPr>
          <w:rFonts w:ascii="Times New Roman" w:hAnsi="Times New Roman"/>
          <w:sz w:val="28"/>
          <w:szCs w:val="28"/>
        </w:rPr>
        <w:t xml:space="preserve"> өзгеше </w:t>
      </w:r>
      <w:proofErr w:type="spellStart"/>
      <w:r w:rsidRPr="003F013D">
        <w:rPr>
          <w:rFonts w:ascii="Times New Roman" w:hAnsi="Times New Roman"/>
          <w:sz w:val="28"/>
          <w:szCs w:val="28"/>
        </w:rPr>
        <w:t>болуы</w:t>
      </w:r>
      <w:proofErr w:type="spellEnd"/>
      <w:r w:rsidRPr="003F013D">
        <w:rPr>
          <w:rFonts w:ascii="Times New Roman" w:hAnsi="Times New Roman"/>
          <w:sz w:val="28"/>
          <w:szCs w:val="28"/>
        </w:rPr>
        <w:t xml:space="preserve"> мүмкін және барлық бұрыштар қатаң 90°тең </w:t>
      </w:r>
      <w:proofErr w:type="spellStart"/>
      <w:r w:rsidRPr="003F013D">
        <w:rPr>
          <w:rFonts w:ascii="Times New Roman" w:hAnsi="Times New Roman"/>
          <w:sz w:val="28"/>
          <w:szCs w:val="28"/>
        </w:rPr>
        <w:t>болмайды</w:t>
      </w:r>
      <w:proofErr w:type="spellEnd"/>
      <w:r w:rsidRPr="003F013D">
        <w:rPr>
          <w:rFonts w:ascii="Times New Roman" w:hAnsi="Times New Roman"/>
          <w:sz w:val="28"/>
          <w:szCs w:val="28"/>
        </w:rPr>
        <w:t xml:space="preserve">. Алынған қателердің </w:t>
      </w:r>
      <w:proofErr w:type="spellStart"/>
      <w:r w:rsidRPr="003F013D">
        <w:rPr>
          <w:rFonts w:ascii="Times New Roman" w:hAnsi="Times New Roman"/>
          <w:sz w:val="28"/>
          <w:szCs w:val="28"/>
        </w:rPr>
        <w:t>шамалары</w:t>
      </w:r>
      <w:proofErr w:type="spellEnd"/>
      <w:r w:rsidRPr="003F013D">
        <w:rPr>
          <w:rFonts w:ascii="Times New Roman" w:hAnsi="Times New Roman"/>
          <w:sz w:val="28"/>
          <w:szCs w:val="28"/>
        </w:rPr>
        <w:t xml:space="preserve"> тордың </w:t>
      </w:r>
      <w:proofErr w:type="gramStart"/>
      <w:r w:rsidRPr="003F013D">
        <w:rPr>
          <w:rFonts w:ascii="Times New Roman" w:hAnsi="Times New Roman"/>
          <w:sz w:val="28"/>
          <w:szCs w:val="28"/>
        </w:rPr>
        <w:t>ең жа</w:t>
      </w:r>
      <w:proofErr w:type="gramEnd"/>
      <w:r w:rsidRPr="003F013D">
        <w:rPr>
          <w:rFonts w:ascii="Times New Roman" w:hAnsi="Times New Roman"/>
          <w:sz w:val="28"/>
          <w:szCs w:val="28"/>
        </w:rPr>
        <w:t xml:space="preserve">қын тармақтарын </w:t>
      </w:r>
      <w:proofErr w:type="spellStart"/>
      <w:r w:rsidRPr="003F013D">
        <w:rPr>
          <w:rFonts w:ascii="Times New Roman" w:hAnsi="Times New Roman"/>
          <w:sz w:val="28"/>
          <w:szCs w:val="28"/>
        </w:rPr>
        <w:t>жылжытумен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азайтылуы</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Үлкен кәсіпорындарды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жерлерде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жобалау</w:t>
      </w:r>
      <w:proofErr w:type="spellEnd"/>
      <w:r w:rsidRPr="003F013D">
        <w:rPr>
          <w:rFonts w:ascii="Times New Roman" w:hAnsi="Times New Roman"/>
          <w:sz w:val="28"/>
          <w:szCs w:val="28"/>
        </w:rPr>
        <w:t xml:space="preserve"> жә</w:t>
      </w:r>
      <w:proofErr w:type="gramStart"/>
      <w:r w:rsidRPr="003F013D">
        <w:rPr>
          <w:rFonts w:ascii="Times New Roman" w:hAnsi="Times New Roman"/>
          <w:sz w:val="28"/>
          <w:szCs w:val="28"/>
        </w:rPr>
        <w:t>не б</w:t>
      </w:r>
      <w:proofErr w:type="gramEnd"/>
      <w:r w:rsidRPr="003F013D">
        <w:rPr>
          <w:rFonts w:ascii="Times New Roman" w:hAnsi="Times New Roman"/>
          <w:sz w:val="28"/>
          <w:szCs w:val="28"/>
        </w:rPr>
        <w:t xml:space="preserve">өлу </w:t>
      </w:r>
      <w:proofErr w:type="spellStart"/>
      <w:r w:rsidRPr="003F013D">
        <w:rPr>
          <w:rFonts w:ascii="Times New Roman" w:hAnsi="Times New Roman"/>
          <w:sz w:val="28"/>
          <w:szCs w:val="28"/>
        </w:rPr>
        <w:t>кезінде</w:t>
      </w:r>
      <w:proofErr w:type="spellEnd"/>
      <w:r w:rsidRPr="003F013D">
        <w:rPr>
          <w:rFonts w:ascii="Times New Roman" w:hAnsi="Times New Roman"/>
          <w:sz w:val="28"/>
          <w:szCs w:val="28"/>
        </w:rPr>
        <w:t xml:space="preserve"> құрылыс торының </w:t>
      </w:r>
      <w:proofErr w:type="spellStart"/>
      <w:r w:rsidRPr="003F013D">
        <w:rPr>
          <w:rFonts w:ascii="Times New Roman" w:hAnsi="Times New Roman"/>
          <w:sz w:val="28"/>
          <w:szCs w:val="28"/>
        </w:rPr>
        <w:t>элементтерін</w:t>
      </w:r>
      <w:proofErr w:type="spellEnd"/>
      <w:r w:rsidRPr="003F013D">
        <w:rPr>
          <w:rFonts w:ascii="Times New Roman" w:hAnsi="Times New Roman"/>
          <w:sz w:val="28"/>
          <w:szCs w:val="28"/>
        </w:rPr>
        <w:t xml:space="preserve"> анықтаудың анағұрлым жоғары дәлдігін қамтамасыз </w:t>
      </w:r>
      <w:proofErr w:type="spellStart"/>
      <w:r w:rsidRPr="003F013D">
        <w:rPr>
          <w:rFonts w:ascii="Times New Roman" w:hAnsi="Times New Roman"/>
          <w:sz w:val="28"/>
          <w:szCs w:val="28"/>
        </w:rPr>
        <w:t>ететін</w:t>
      </w:r>
      <w:proofErr w:type="spellEnd"/>
      <w:r w:rsidRPr="003F013D">
        <w:rPr>
          <w:rFonts w:ascii="Times New Roman" w:hAnsi="Times New Roman"/>
          <w:sz w:val="28"/>
          <w:szCs w:val="28"/>
        </w:rPr>
        <w:t xml:space="preserve"> </w:t>
      </w:r>
      <w:proofErr w:type="spellStart"/>
      <w:r w:rsidRPr="003F013D">
        <w:rPr>
          <w:rFonts w:ascii="Times New Roman" w:hAnsi="Times New Roman"/>
          <w:i/>
          <w:sz w:val="28"/>
          <w:szCs w:val="28"/>
        </w:rPr>
        <w:t>редуцирлеу</w:t>
      </w:r>
      <w:proofErr w:type="spellEnd"/>
      <w:r w:rsidRPr="003F013D">
        <w:rPr>
          <w:rFonts w:ascii="Times New Roman" w:hAnsi="Times New Roman"/>
          <w:i/>
          <w:sz w:val="28"/>
          <w:szCs w:val="28"/>
        </w:rPr>
        <w:t xml:space="preserve"> тәсілін</w:t>
      </w:r>
      <w:r w:rsidRPr="003F013D">
        <w:rPr>
          <w:rFonts w:ascii="Times New Roman" w:hAnsi="Times New Roman"/>
          <w:sz w:val="28"/>
          <w:szCs w:val="28"/>
        </w:rPr>
        <w:t xml:space="preserve"> қолдану </w:t>
      </w:r>
      <w:proofErr w:type="spellStart"/>
      <w:r w:rsidRPr="003F013D">
        <w:rPr>
          <w:rFonts w:ascii="Times New Roman" w:hAnsi="Times New Roman"/>
          <w:sz w:val="28"/>
          <w:szCs w:val="28"/>
        </w:rPr>
        <w:t>керек</w:t>
      </w:r>
      <w:proofErr w:type="spellEnd"/>
      <w:r w:rsidRPr="003F013D">
        <w:rPr>
          <w:rFonts w:ascii="Times New Roman" w:hAnsi="Times New Roman"/>
          <w:sz w:val="28"/>
          <w:szCs w:val="28"/>
        </w:rPr>
        <w:t xml:space="preserve">. Бұл жағдайда </w:t>
      </w:r>
      <w:proofErr w:type="spellStart"/>
      <w:r w:rsidRPr="003F013D">
        <w:rPr>
          <w:rFonts w:ascii="Times New Roman" w:hAnsi="Times New Roman"/>
          <w:sz w:val="28"/>
          <w:szCs w:val="28"/>
        </w:rPr>
        <w:t>алдымен</w:t>
      </w:r>
      <w:proofErr w:type="spellEnd"/>
      <w:r w:rsidRPr="003F013D">
        <w:rPr>
          <w:rFonts w:ascii="Times New Roman" w:hAnsi="Times New Roman"/>
          <w:sz w:val="28"/>
          <w:szCs w:val="28"/>
        </w:rPr>
        <w:t xml:space="preserve"> әдеттегі </w:t>
      </w:r>
      <w:proofErr w:type="spellStart"/>
      <w:r w:rsidRPr="003F013D">
        <w:rPr>
          <w:rFonts w:ascii="Times New Roman" w:hAnsi="Times New Roman"/>
          <w:sz w:val="28"/>
          <w:szCs w:val="28"/>
        </w:rPr>
        <w:t>теодолитті</w:t>
      </w:r>
      <w:proofErr w:type="spellEnd"/>
      <w:r w:rsidRPr="003F013D">
        <w:rPr>
          <w:rFonts w:ascii="Times New Roman" w:hAnsi="Times New Roman"/>
          <w:sz w:val="28"/>
          <w:szCs w:val="28"/>
        </w:rPr>
        <w:t xml:space="preserve"> жү</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істің дәлдігі бар </w:t>
      </w:r>
      <w:proofErr w:type="spellStart"/>
      <w:r w:rsidRPr="003F013D">
        <w:rPr>
          <w:rFonts w:ascii="Times New Roman" w:hAnsi="Times New Roman"/>
          <w:sz w:val="28"/>
          <w:szCs w:val="28"/>
        </w:rPr>
        <w:t>торды</w:t>
      </w:r>
      <w:proofErr w:type="spellEnd"/>
      <w:r w:rsidRPr="003F013D">
        <w:rPr>
          <w:rFonts w:ascii="Times New Roman" w:hAnsi="Times New Roman"/>
          <w:sz w:val="28"/>
          <w:szCs w:val="28"/>
        </w:rPr>
        <w:t xml:space="preserve"> нақты </w:t>
      </w:r>
      <w:proofErr w:type="spellStart"/>
      <w:r w:rsidRPr="003F013D">
        <w:rPr>
          <w:rFonts w:ascii="Times New Roman" w:hAnsi="Times New Roman"/>
          <w:sz w:val="28"/>
          <w:szCs w:val="28"/>
        </w:rPr>
        <w:t>етіп</w:t>
      </w:r>
      <w:proofErr w:type="spellEnd"/>
      <w:r w:rsidRPr="003F013D">
        <w:rPr>
          <w:rFonts w:ascii="Times New Roman" w:hAnsi="Times New Roman"/>
          <w:sz w:val="28"/>
          <w:szCs w:val="28"/>
        </w:rPr>
        <w:t xml:space="preserve"> шығарады және оны уақытша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бекітеді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Содан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кейін</w:t>
      </w:r>
      <w:proofErr w:type="spellEnd"/>
      <w:r w:rsidRPr="003F013D">
        <w:rPr>
          <w:rFonts w:ascii="Times New Roman" w:hAnsi="Times New Roman"/>
          <w:sz w:val="28"/>
          <w:szCs w:val="28"/>
        </w:rPr>
        <w:t xml:space="preserve"> алаңда геодезиялық </w:t>
      </w:r>
      <w:proofErr w:type="spellStart"/>
      <w:r w:rsidRPr="003F013D">
        <w:rPr>
          <w:rFonts w:ascii="Times New Roman" w:hAnsi="Times New Roman"/>
          <w:sz w:val="28"/>
          <w:szCs w:val="28"/>
        </w:rPr>
        <w:t>негіз</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жасайды</w:t>
      </w:r>
      <w:proofErr w:type="spellEnd"/>
      <w:r w:rsidRPr="003F013D">
        <w:rPr>
          <w:rFonts w:ascii="Times New Roman" w:hAnsi="Times New Roman"/>
          <w:sz w:val="28"/>
          <w:szCs w:val="28"/>
        </w:rPr>
        <w:t xml:space="preserve"> және полигонометрия </w:t>
      </w:r>
      <w:proofErr w:type="spellStart"/>
      <w:r w:rsidRPr="003F013D">
        <w:rPr>
          <w:rFonts w:ascii="Times New Roman" w:hAnsi="Times New Roman"/>
          <w:sz w:val="28"/>
          <w:szCs w:val="28"/>
        </w:rPr>
        <w:t>салады</w:t>
      </w:r>
      <w:proofErr w:type="spellEnd"/>
      <w:r w:rsidRPr="003F013D">
        <w:rPr>
          <w:rFonts w:ascii="Times New Roman" w:hAnsi="Times New Roman"/>
          <w:sz w:val="28"/>
          <w:szCs w:val="28"/>
        </w:rPr>
        <w:t xml:space="preserve">, нәтижесінде уақытша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бекітілген</w:t>
      </w:r>
      <w:proofErr w:type="spellEnd"/>
      <w:r w:rsidRPr="003F013D">
        <w:rPr>
          <w:rFonts w:ascii="Times New Roman" w:hAnsi="Times New Roman"/>
          <w:sz w:val="28"/>
          <w:szCs w:val="28"/>
        </w:rPr>
        <w:t xml:space="preserve"> барлық пункттердің </w:t>
      </w:r>
      <w:proofErr w:type="spellStart"/>
      <w:r w:rsidRPr="003F013D">
        <w:rPr>
          <w:rFonts w:ascii="Times New Roman" w:hAnsi="Times New Roman"/>
          <w:sz w:val="28"/>
          <w:szCs w:val="28"/>
        </w:rPr>
        <w:t>координаттарын</w:t>
      </w:r>
      <w:proofErr w:type="spellEnd"/>
      <w:r w:rsidRPr="003F013D">
        <w:rPr>
          <w:rFonts w:ascii="Times New Roman" w:hAnsi="Times New Roman"/>
          <w:sz w:val="28"/>
          <w:szCs w:val="28"/>
        </w:rPr>
        <w:t xml:space="preserve"> анықтайды.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Алынған </w:t>
      </w:r>
      <w:proofErr w:type="spellStart"/>
      <w:r w:rsidRPr="003F013D">
        <w:rPr>
          <w:rFonts w:ascii="Times New Roman" w:hAnsi="Times New Roman"/>
          <w:sz w:val="28"/>
          <w:szCs w:val="28"/>
        </w:rPr>
        <w:t>координаттар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жобамен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салыстырады</w:t>
      </w:r>
      <w:proofErr w:type="spellEnd"/>
      <w:r w:rsidRPr="003F013D">
        <w:rPr>
          <w:rFonts w:ascii="Times New Roman" w:hAnsi="Times New Roman"/>
          <w:sz w:val="28"/>
          <w:szCs w:val="28"/>
        </w:rPr>
        <w:t xml:space="preserve"> және редукцияның </w:t>
      </w:r>
      <w:proofErr w:type="spellStart"/>
      <w:r w:rsidRPr="003F013D">
        <w:rPr>
          <w:rFonts w:ascii="Times New Roman" w:hAnsi="Times New Roman"/>
          <w:sz w:val="28"/>
          <w:szCs w:val="28"/>
        </w:rPr>
        <w:t>шамаларын</w:t>
      </w:r>
      <w:proofErr w:type="spellEnd"/>
      <w:r w:rsidRPr="003F013D">
        <w:rPr>
          <w:rFonts w:ascii="Times New Roman" w:hAnsi="Times New Roman"/>
          <w:sz w:val="28"/>
          <w:szCs w:val="28"/>
        </w:rPr>
        <w:t xml:space="preserve"> анықтайды</w:t>
      </w:r>
      <w:proofErr w:type="gramStart"/>
      <w:r w:rsidRPr="003F013D">
        <w:rPr>
          <w:rFonts w:ascii="Times New Roman" w:hAnsi="Times New Roman"/>
          <w:sz w:val="28"/>
          <w:szCs w:val="28"/>
        </w:rPr>
        <w:t>,о</w:t>
      </w:r>
      <w:proofErr w:type="gramEnd"/>
      <w:r w:rsidRPr="003F013D">
        <w:rPr>
          <w:rFonts w:ascii="Times New Roman" w:hAnsi="Times New Roman"/>
          <w:sz w:val="28"/>
          <w:szCs w:val="28"/>
        </w:rPr>
        <w:t xml:space="preserve">ларға </w:t>
      </w:r>
      <w:proofErr w:type="spellStart"/>
      <w:r w:rsidRPr="003F013D">
        <w:rPr>
          <w:rFonts w:ascii="Times New Roman" w:hAnsi="Times New Roman"/>
          <w:sz w:val="28"/>
          <w:szCs w:val="28"/>
        </w:rPr>
        <w:t>алдын</w:t>
      </w:r>
      <w:proofErr w:type="spellEnd"/>
      <w:r w:rsidRPr="003F013D">
        <w:rPr>
          <w:rFonts w:ascii="Times New Roman" w:hAnsi="Times New Roman"/>
          <w:sz w:val="28"/>
          <w:szCs w:val="28"/>
        </w:rPr>
        <w:t xml:space="preserve"> ала сынған тордың әрбір </w:t>
      </w:r>
      <w:proofErr w:type="spellStart"/>
      <w:r w:rsidRPr="003F013D">
        <w:rPr>
          <w:rFonts w:ascii="Times New Roman" w:hAnsi="Times New Roman"/>
          <w:sz w:val="28"/>
          <w:szCs w:val="28"/>
        </w:rPr>
        <w:t>пунктін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орналастыру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керек</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Редуциялаудан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кейін</w:t>
      </w:r>
      <w:proofErr w:type="spellEnd"/>
      <w:r w:rsidRPr="003F013D">
        <w:rPr>
          <w:rFonts w:ascii="Times New Roman" w:hAnsi="Times New Roman"/>
          <w:sz w:val="28"/>
          <w:szCs w:val="28"/>
        </w:rPr>
        <w:t xml:space="preserve"> тор </w:t>
      </w:r>
      <w:proofErr w:type="spellStart"/>
      <w:r w:rsidRPr="003F013D">
        <w:rPr>
          <w:rFonts w:ascii="Times New Roman" w:hAnsi="Times New Roman"/>
          <w:sz w:val="28"/>
          <w:szCs w:val="28"/>
        </w:rPr>
        <w:t>пункттері</w:t>
      </w:r>
      <w:proofErr w:type="spellEnd"/>
      <w:r w:rsidRPr="003F013D">
        <w:rPr>
          <w:rFonts w:ascii="Times New Roman" w:hAnsi="Times New Roman"/>
          <w:sz w:val="28"/>
          <w:szCs w:val="28"/>
        </w:rPr>
        <w:t xml:space="preserve"> тұрақты </w:t>
      </w:r>
      <w:proofErr w:type="spellStart"/>
      <w:r w:rsidRPr="003F013D">
        <w:rPr>
          <w:rFonts w:ascii="Times New Roman" w:hAnsi="Times New Roman"/>
          <w:sz w:val="28"/>
          <w:szCs w:val="28"/>
        </w:rPr>
        <w:t>темі</w:t>
      </w:r>
      <w:proofErr w:type="gramStart"/>
      <w:r w:rsidRPr="003F013D">
        <w:rPr>
          <w:rFonts w:ascii="Times New Roman" w:hAnsi="Times New Roman"/>
          <w:sz w:val="28"/>
          <w:szCs w:val="28"/>
        </w:rPr>
        <w:t>р</w:t>
      </w:r>
      <w:proofErr w:type="spellEnd"/>
      <w:proofErr w:type="gramEnd"/>
      <w:r w:rsidRPr="003F013D">
        <w:rPr>
          <w:rFonts w:ascii="Times New Roman" w:hAnsi="Times New Roman"/>
          <w:sz w:val="28"/>
          <w:szCs w:val="28"/>
        </w:rPr>
        <w:t xml:space="preserve"> </w:t>
      </w:r>
      <w:proofErr w:type="spellStart"/>
      <w:r w:rsidRPr="003F013D">
        <w:rPr>
          <w:rFonts w:ascii="Times New Roman" w:hAnsi="Times New Roman"/>
          <w:sz w:val="28"/>
          <w:szCs w:val="28"/>
        </w:rPr>
        <w:t>бетонды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бекітіледі</w:t>
      </w:r>
      <w:proofErr w:type="spellEnd"/>
      <w:r w:rsidRPr="003F013D">
        <w:rPr>
          <w:rFonts w:ascii="Times New Roman" w:hAnsi="Times New Roman"/>
          <w:sz w:val="28"/>
          <w:szCs w:val="28"/>
        </w:rPr>
        <w:t>.</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lastRenderedPageBreak/>
        <w:t xml:space="preserve">      </w:t>
      </w:r>
      <w:proofErr w:type="spellStart"/>
      <w:r w:rsidRPr="003F013D">
        <w:rPr>
          <w:rFonts w:ascii="Times New Roman" w:hAnsi="Times New Roman"/>
          <w:sz w:val="28"/>
          <w:szCs w:val="28"/>
        </w:rPr>
        <w:t>Берілген</w:t>
      </w:r>
      <w:proofErr w:type="spellEnd"/>
      <w:r w:rsidRPr="003F013D">
        <w:rPr>
          <w:rFonts w:ascii="Times New Roman" w:hAnsi="Times New Roman"/>
          <w:sz w:val="28"/>
          <w:szCs w:val="28"/>
        </w:rPr>
        <w:t xml:space="preserve"> дәлдікке және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жердің </w:t>
      </w:r>
      <w:proofErr w:type="spellStart"/>
      <w:r w:rsidRPr="003F013D">
        <w:rPr>
          <w:rFonts w:ascii="Times New Roman" w:hAnsi="Times New Roman"/>
          <w:sz w:val="28"/>
          <w:szCs w:val="28"/>
        </w:rPr>
        <w:t>сипатына</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байланысты</w:t>
      </w:r>
      <w:proofErr w:type="spellEnd"/>
      <w:r w:rsidRPr="003F013D">
        <w:rPr>
          <w:rFonts w:ascii="Times New Roman" w:hAnsi="Times New Roman"/>
          <w:sz w:val="28"/>
          <w:szCs w:val="28"/>
        </w:rPr>
        <w:t xml:space="preserve"> тордың уақытша белгілерінің </w:t>
      </w:r>
      <w:proofErr w:type="spellStart"/>
      <w:r w:rsidRPr="003F013D">
        <w:rPr>
          <w:rFonts w:ascii="Times New Roman" w:hAnsi="Times New Roman"/>
          <w:sz w:val="28"/>
          <w:szCs w:val="28"/>
        </w:rPr>
        <w:t>координаттары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микротриангуляция</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микротрилатерация</w:t>
      </w:r>
      <w:proofErr w:type="spellEnd"/>
      <w:r w:rsidRPr="003F013D">
        <w:rPr>
          <w:rFonts w:ascii="Times New Roman" w:hAnsi="Times New Roman"/>
          <w:sz w:val="28"/>
          <w:szCs w:val="28"/>
        </w:rPr>
        <w:t xml:space="preserve">, полигонометрия және </w:t>
      </w:r>
      <w:proofErr w:type="spellStart"/>
      <w:r w:rsidRPr="003F013D">
        <w:rPr>
          <w:rFonts w:ascii="Times New Roman" w:hAnsi="Times New Roman"/>
          <w:sz w:val="28"/>
          <w:szCs w:val="28"/>
        </w:rPr>
        <w:t>диагональсыз</w:t>
      </w:r>
      <w:proofErr w:type="spellEnd"/>
      <w:r w:rsidRPr="003F013D">
        <w:rPr>
          <w:rFonts w:ascii="Times New Roman" w:hAnsi="Times New Roman"/>
          <w:sz w:val="28"/>
          <w:szCs w:val="28"/>
        </w:rPr>
        <w:t xml:space="preserve"> төртбұрыш және </w:t>
      </w:r>
      <w:proofErr w:type="gramStart"/>
      <w:r w:rsidRPr="003F013D">
        <w:rPr>
          <w:rFonts w:ascii="Times New Roman" w:hAnsi="Times New Roman"/>
          <w:sz w:val="28"/>
          <w:szCs w:val="28"/>
        </w:rPr>
        <w:t>т.б</w:t>
      </w:r>
      <w:proofErr w:type="gramEnd"/>
      <w:r w:rsidRPr="003F013D">
        <w:rPr>
          <w:rFonts w:ascii="Times New Roman" w:hAnsi="Times New Roman"/>
          <w:sz w:val="28"/>
          <w:szCs w:val="28"/>
        </w:rPr>
        <w:t>. әдістерімен анықталуы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торының көлеміне, оның дәлдігі мен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жердің жағдайына </w:t>
      </w:r>
      <w:proofErr w:type="spellStart"/>
      <w:r w:rsidRPr="003F013D">
        <w:rPr>
          <w:rFonts w:ascii="Times New Roman" w:hAnsi="Times New Roman"/>
          <w:sz w:val="28"/>
          <w:szCs w:val="28"/>
        </w:rPr>
        <w:t>байланысты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ол</w:t>
      </w:r>
      <w:proofErr w:type="spellEnd"/>
      <w:r w:rsidRPr="003F013D">
        <w:rPr>
          <w:rFonts w:ascii="Times New Roman" w:hAnsi="Times New Roman"/>
          <w:sz w:val="28"/>
          <w:szCs w:val="28"/>
        </w:rPr>
        <w:t xml:space="preserve"> үш-екі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құрылуы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roofErr w:type="spellStart"/>
      <w:r w:rsidRPr="003F013D">
        <w:rPr>
          <w:rFonts w:ascii="Times New Roman" w:hAnsi="Times New Roman"/>
          <w:sz w:val="28"/>
          <w:szCs w:val="28"/>
        </w:rPr>
        <w:t>Торды</w:t>
      </w:r>
      <w:proofErr w:type="spellEnd"/>
      <w:r w:rsidRPr="003F013D">
        <w:rPr>
          <w:rFonts w:ascii="Times New Roman" w:hAnsi="Times New Roman"/>
          <w:sz w:val="28"/>
          <w:szCs w:val="28"/>
        </w:rPr>
        <w:t xml:space="preserve"> үш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салу </w:t>
      </w:r>
      <w:proofErr w:type="spellStart"/>
      <w:r w:rsidRPr="003F013D">
        <w:rPr>
          <w:rFonts w:ascii="Times New Roman" w:hAnsi="Times New Roman"/>
          <w:sz w:val="28"/>
          <w:szCs w:val="28"/>
        </w:rPr>
        <w:t>кезінде</w:t>
      </w:r>
      <w:proofErr w:type="spellEnd"/>
      <w:r w:rsidRPr="003F013D">
        <w:rPr>
          <w:rFonts w:ascii="Times New Roman" w:hAnsi="Times New Roman"/>
          <w:sz w:val="28"/>
          <w:szCs w:val="28"/>
        </w:rPr>
        <w:t xml:space="preserve"> олардың </w:t>
      </w:r>
      <w:proofErr w:type="spellStart"/>
      <w:r w:rsidRPr="003F013D">
        <w:rPr>
          <w:rFonts w:ascii="Times New Roman" w:hAnsi="Times New Roman"/>
          <w:sz w:val="28"/>
          <w:szCs w:val="28"/>
        </w:rPr>
        <w:t>бі</w:t>
      </w:r>
      <w:proofErr w:type="gramStart"/>
      <w:r w:rsidRPr="003F013D">
        <w:rPr>
          <w:rFonts w:ascii="Times New Roman" w:hAnsi="Times New Roman"/>
          <w:sz w:val="28"/>
          <w:szCs w:val="28"/>
        </w:rPr>
        <w:t>р</w:t>
      </w:r>
      <w:proofErr w:type="gramEnd"/>
      <w:r w:rsidRPr="003F013D">
        <w:rPr>
          <w:rFonts w:ascii="Times New Roman" w:hAnsi="Times New Roman"/>
          <w:sz w:val="28"/>
          <w:szCs w:val="28"/>
        </w:rPr>
        <w:t>іншісін</w:t>
      </w:r>
      <w:proofErr w:type="spellEnd"/>
      <w:r w:rsidRPr="003F013D">
        <w:rPr>
          <w:rFonts w:ascii="Times New Roman" w:hAnsi="Times New Roman"/>
          <w:sz w:val="28"/>
          <w:szCs w:val="28"/>
        </w:rPr>
        <w:t xml:space="preserve"> триангуляция құрайды, оның тармақтарын құрылыс алаңының бұрыштары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орынды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Екінші</w:t>
      </w:r>
      <w:proofErr w:type="spellEnd"/>
      <w:r w:rsidRPr="003F013D">
        <w:rPr>
          <w:rFonts w:ascii="Times New Roman" w:hAnsi="Times New Roman"/>
          <w:sz w:val="28"/>
          <w:szCs w:val="28"/>
        </w:rPr>
        <w:t xml:space="preserve"> кезең 1-ші тәртіптегі полигонометриялық қадамдар, үшіншісі - 2-ші тәртіптегі қадамдар тү</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інде құрылуы мүмкін. Мұндай </w:t>
      </w:r>
      <w:proofErr w:type="spellStart"/>
      <w:r w:rsidRPr="003F013D">
        <w:rPr>
          <w:rFonts w:ascii="Times New Roman" w:hAnsi="Times New Roman"/>
          <w:sz w:val="28"/>
          <w:szCs w:val="28"/>
        </w:rPr>
        <w:t>негізді</w:t>
      </w:r>
      <w:proofErr w:type="spellEnd"/>
      <w:r w:rsidRPr="003F013D">
        <w:rPr>
          <w:rFonts w:ascii="Times New Roman" w:hAnsi="Times New Roman"/>
          <w:sz w:val="28"/>
          <w:szCs w:val="28"/>
        </w:rPr>
        <w:t xml:space="preserve"> ондықтармен </w:t>
      </w:r>
      <w:proofErr w:type="spellStart"/>
      <w:r w:rsidRPr="003F013D">
        <w:rPr>
          <w:rFonts w:ascii="Times New Roman" w:hAnsi="Times New Roman"/>
          <w:sz w:val="28"/>
          <w:szCs w:val="28"/>
        </w:rPr>
        <w:t>есептелетін</w:t>
      </w:r>
      <w:proofErr w:type="spellEnd"/>
      <w:r w:rsidRPr="003F013D">
        <w:rPr>
          <w:rFonts w:ascii="Times New Roman" w:hAnsi="Times New Roman"/>
          <w:sz w:val="28"/>
          <w:szCs w:val="28"/>
        </w:rPr>
        <w:t xml:space="preserve"> үлкен алаңдарда ғана </w:t>
      </w:r>
      <w:proofErr w:type="spellStart"/>
      <w:r w:rsidRPr="003F013D">
        <w:rPr>
          <w:rFonts w:ascii="Times New Roman" w:hAnsi="Times New Roman"/>
          <w:sz w:val="28"/>
          <w:szCs w:val="28"/>
        </w:rPr>
        <w:t>тиімді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жасау</w:t>
      </w:r>
      <w:proofErr w:type="spellEnd"/>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sz w:val="28"/>
          <w:szCs w:val="28"/>
        </w:rPr>
      </w:pPr>
      <w:proofErr w:type="spellStart"/>
      <w:r w:rsidRPr="003F013D">
        <w:rPr>
          <w:rFonts w:ascii="Times New Roman" w:hAnsi="Times New Roman"/>
          <w:sz w:val="28"/>
          <w:szCs w:val="28"/>
        </w:rPr>
        <w:t>шаршы</w:t>
      </w:r>
      <w:proofErr w:type="spellEnd"/>
      <w:r w:rsidRPr="003F013D">
        <w:rPr>
          <w:rFonts w:ascii="Times New Roman" w:hAnsi="Times New Roman"/>
          <w:sz w:val="28"/>
          <w:szCs w:val="28"/>
        </w:rPr>
        <w:t xml:space="preserve"> километр. Әрбі</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геодезиялық негіздеменің дәлдігі, </w:t>
      </w:r>
      <w:proofErr w:type="spellStart"/>
      <w:r w:rsidRPr="003F013D">
        <w:rPr>
          <w:rFonts w:ascii="Times New Roman" w:hAnsi="Times New Roman"/>
          <w:sz w:val="28"/>
          <w:szCs w:val="28"/>
        </w:rPr>
        <w:t>егер</w:t>
      </w:r>
      <w:proofErr w:type="spellEnd"/>
      <w:r w:rsidRPr="003F013D">
        <w:rPr>
          <w:rFonts w:ascii="Times New Roman" w:hAnsi="Times New Roman"/>
          <w:sz w:val="28"/>
          <w:szCs w:val="28"/>
        </w:rPr>
        <w:t xml:space="preserve"> құрылыс торының бастапқы дәлдігін және геодезиялық </w:t>
      </w:r>
      <w:proofErr w:type="spellStart"/>
      <w:r w:rsidRPr="003F013D">
        <w:rPr>
          <w:rFonts w:ascii="Times New Roman" w:hAnsi="Times New Roman"/>
          <w:sz w:val="28"/>
          <w:szCs w:val="28"/>
        </w:rPr>
        <w:t>негізді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дамыту</w:t>
      </w:r>
      <w:proofErr w:type="spellEnd"/>
      <w:r w:rsidRPr="003F013D">
        <w:rPr>
          <w:rFonts w:ascii="Times New Roman" w:hAnsi="Times New Roman"/>
          <w:sz w:val="28"/>
          <w:szCs w:val="28"/>
        </w:rPr>
        <w:t xml:space="preserve"> сатыларының </w:t>
      </w:r>
      <w:proofErr w:type="spellStart"/>
      <w:r w:rsidRPr="003F013D">
        <w:rPr>
          <w:rFonts w:ascii="Times New Roman" w:hAnsi="Times New Roman"/>
          <w:sz w:val="28"/>
          <w:szCs w:val="28"/>
        </w:rPr>
        <w:t>санын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алдын</w:t>
      </w:r>
      <w:proofErr w:type="spellEnd"/>
      <w:r w:rsidRPr="003F013D">
        <w:rPr>
          <w:rFonts w:ascii="Times New Roman" w:hAnsi="Times New Roman"/>
          <w:sz w:val="28"/>
          <w:szCs w:val="28"/>
        </w:rPr>
        <w:t xml:space="preserve"> ала </w:t>
      </w:r>
      <w:proofErr w:type="spellStart"/>
      <w:r w:rsidRPr="003F013D">
        <w:rPr>
          <w:rFonts w:ascii="Times New Roman" w:hAnsi="Times New Roman"/>
          <w:sz w:val="28"/>
          <w:szCs w:val="28"/>
        </w:rPr>
        <w:t>белгілесе</w:t>
      </w:r>
      <w:proofErr w:type="spellEnd"/>
      <w:r w:rsidRPr="003F013D">
        <w:rPr>
          <w:rFonts w:ascii="Times New Roman" w:hAnsi="Times New Roman"/>
          <w:sz w:val="28"/>
          <w:szCs w:val="28"/>
        </w:rPr>
        <w:t xml:space="preserve">, (9.1) формула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жақындап </w:t>
      </w:r>
      <w:proofErr w:type="spellStart"/>
      <w:r w:rsidRPr="003F013D">
        <w:rPr>
          <w:rFonts w:ascii="Times New Roman" w:hAnsi="Times New Roman"/>
          <w:sz w:val="28"/>
          <w:szCs w:val="28"/>
        </w:rPr>
        <w:t>есептелуі</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noProof/>
          <w:sz w:val="28"/>
          <w:szCs w:val="28"/>
        </w:rPr>
        <w:drawing>
          <wp:anchor distT="0" distB="0" distL="114300" distR="114300" simplePos="0" relativeHeight="251659264" behindDoc="0" locked="0" layoutInCell="1" allowOverlap="1">
            <wp:simplePos x="0" y="0"/>
            <wp:positionH relativeFrom="column">
              <wp:posOffset>1739265</wp:posOffset>
            </wp:positionH>
            <wp:positionV relativeFrom="paragraph">
              <wp:posOffset>367665</wp:posOffset>
            </wp:positionV>
            <wp:extent cx="1104900" cy="561975"/>
            <wp:effectExtent l="19050" t="0" r="0" b="0"/>
            <wp:wrapNone/>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a:stretch>
                      <a:fillRect/>
                    </a:stretch>
                  </pic:blipFill>
                  <pic:spPr bwMode="auto">
                    <a:xfrm>
                      <a:off x="0" y="0"/>
                      <a:ext cx="1104900" cy="561975"/>
                    </a:xfrm>
                    <a:prstGeom prst="rect">
                      <a:avLst/>
                    </a:prstGeom>
                    <a:noFill/>
                    <a:ln w="9525">
                      <a:noFill/>
                      <a:miter lim="800000"/>
                      <a:headEnd/>
                      <a:tailEnd/>
                    </a:ln>
                  </pic:spPr>
                </pic:pic>
              </a:graphicData>
            </a:graphic>
          </wp:anchor>
        </w:drawing>
      </w:r>
      <w:r w:rsidRPr="003F013D">
        <w:rPr>
          <w:rFonts w:ascii="Times New Roman" w:hAnsi="Times New Roman"/>
          <w:sz w:val="28"/>
          <w:szCs w:val="28"/>
        </w:rPr>
        <w:t xml:space="preserve">       </w:t>
      </w:r>
      <w:proofErr w:type="spellStart"/>
      <w:r w:rsidRPr="003F013D">
        <w:rPr>
          <w:rFonts w:ascii="Times New Roman" w:hAnsi="Times New Roman"/>
          <w:sz w:val="28"/>
          <w:szCs w:val="28"/>
        </w:rPr>
        <w:t>Салыстырмалы</w:t>
      </w:r>
      <w:proofErr w:type="spellEnd"/>
      <w:r w:rsidRPr="003F013D">
        <w:rPr>
          <w:rFonts w:ascii="Times New Roman" w:hAnsi="Times New Roman"/>
          <w:sz w:val="28"/>
          <w:szCs w:val="28"/>
        </w:rPr>
        <w:t xml:space="preserve"> түрде шағын алаңдарда құрылыс </w:t>
      </w:r>
      <w:proofErr w:type="spellStart"/>
      <w:r w:rsidRPr="003F013D">
        <w:rPr>
          <w:rFonts w:ascii="Times New Roman" w:hAnsi="Times New Roman"/>
          <w:sz w:val="28"/>
          <w:szCs w:val="28"/>
        </w:rPr>
        <w:t>торын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құ</w:t>
      </w:r>
      <w:proofErr w:type="gramStart"/>
      <w:r w:rsidRPr="003F013D">
        <w:rPr>
          <w:rFonts w:ascii="Times New Roman" w:hAnsi="Times New Roman"/>
          <w:sz w:val="28"/>
          <w:szCs w:val="28"/>
        </w:rPr>
        <w:t>р</w:t>
      </w:r>
      <w:proofErr w:type="gramEnd"/>
      <w:r w:rsidRPr="003F013D">
        <w:rPr>
          <w:rFonts w:ascii="Times New Roman" w:hAnsi="Times New Roman"/>
          <w:sz w:val="28"/>
          <w:szCs w:val="28"/>
        </w:rPr>
        <w:t>ған жөн.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(8.1)</w:t>
      </w: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торының </w:t>
      </w:r>
      <w:proofErr w:type="spellStart"/>
      <w:r w:rsidRPr="003F013D">
        <w:rPr>
          <w:rFonts w:ascii="Times New Roman" w:hAnsi="Times New Roman"/>
          <w:sz w:val="28"/>
          <w:szCs w:val="28"/>
        </w:rPr>
        <w:t>пункттерін</w:t>
      </w:r>
      <w:proofErr w:type="spellEnd"/>
      <w:r w:rsidRPr="003F013D">
        <w:rPr>
          <w:rFonts w:ascii="Times New Roman" w:hAnsi="Times New Roman"/>
          <w:sz w:val="28"/>
          <w:szCs w:val="28"/>
        </w:rPr>
        <w:t xml:space="preserve"> құру тәсіліне қарамастан, </w:t>
      </w:r>
      <w:r w:rsidRPr="003F013D">
        <w:rPr>
          <w:rFonts w:ascii="Times New Roman" w:hAnsi="Times New Roman"/>
          <w:i/>
          <w:sz w:val="28"/>
          <w:szCs w:val="28"/>
        </w:rPr>
        <w:t xml:space="preserve">тұрақты </w:t>
      </w:r>
      <w:proofErr w:type="spellStart"/>
      <w:r w:rsidRPr="003F013D">
        <w:rPr>
          <w:rFonts w:ascii="Times New Roman" w:hAnsi="Times New Roman"/>
          <w:i/>
          <w:sz w:val="28"/>
          <w:szCs w:val="28"/>
        </w:rPr>
        <w:t>белгілермен</w:t>
      </w:r>
      <w:proofErr w:type="spellEnd"/>
      <w:r w:rsidRPr="003F013D">
        <w:rPr>
          <w:rFonts w:ascii="Times New Roman" w:hAnsi="Times New Roman"/>
          <w:i/>
          <w:sz w:val="28"/>
          <w:szCs w:val="28"/>
        </w:rPr>
        <w:t xml:space="preserve"> </w:t>
      </w:r>
      <w:proofErr w:type="spellStart"/>
      <w:r w:rsidRPr="003F013D">
        <w:rPr>
          <w:rFonts w:ascii="Times New Roman" w:hAnsi="Times New Roman"/>
          <w:i/>
          <w:sz w:val="28"/>
          <w:szCs w:val="28"/>
        </w:rPr>
        <w:t>бекітіледі</w:t>
      </w:r>
      <w:proofErr w:type="spellEnd"/>
      <w:r w:rsidRPr="003F013D">
        <w:rPr>
          <w:rFonts w:ascii="Times New Roman" w:hAnsi="Times New Roman"/>
          <w:sz w:val="28"/>
          <w:szCs w:val="28"/>
        </w:rPr>
        <w:t>. Кө</w:t>
      </w:r>
      <w:proofErr w:type="gramStart"/>
      <w:r w:rsidRPr="003F013D">
        <w:rPr>
          <w:rFonts w:ascii="Times New Roman" w:hAnsi="Times New Roman"/>
          <w:sz w:val="28"/>
          <w:szCs w:val="28"/>
        </w:rPr>
        <w:t>п</w:t>
      </w:r>
      <w:proofErr w:type="gramEnd"/>
      <w:r w:rsidRPr="003F013D">
        <w:rPr>
          <w:rFonts w:ascii="Times New Roman" w:hAnsi="Times New Roman"/>
          <w:sz w:val="28"/>
          <w:szCs w:val="28"/>
        </w:rPr>
        <w:t xml:space="preserve"> жағдайда </w:t>
      </w:r>
      <w:proofErr w:type="spellStart"/>
      <w:r w:rsidRPr="003F013D">
        <w:rPr>
          <w:rFonts w:ascii="Times New Roman" w:hAnsi="Times New Roman"/>
          <w:sz w:val="28"/>
          <w:szCs w:val="28"/>
        </w:rPr>
        <w:t>олар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темірбетон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монолиттер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болып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табылады</w:t>
      </w:r>
      <w:proofErr w:type="spellEnd"/>
      <w:r w:rsidRPr="003F013D">
        <w:rPr>
          <w:rFonts w:ascii="Times New Roman" w:hAnsi="Times New Roman"/>
          <w:sz w:val="28"/>
          <w:szCs w:val="28"/>
        </w:rPr>
        <w:t xml:space="preserve">. Тұрақты </w:t>
      </w:r>
      <w:proofErr w:type="spellStart"/>
      <w:r w:rsidRPr="003F013D">
        <w:rPr>
          <w:rFonts w:ascii="Times New Roman" w:hAnsi="Times New Roman"/>
          <w:sz w:val="28"/>
          <w:szCs w:val="28"/>
        </w:rPr>
        <w:t>белгілер</w:t>
      </w:r>
      <w:proofErr w:type="spellEnd"/>
      <w:r w:rsidRPr="003F013D">
        <w:rPr>
          <w:rFonts w:ascii="Times New Roman" w:hAnsi="Times New Roman"/>
          <w:sz w:val="28"/>
          <w:szCs w:val="28"/>
        </w:rPr>
        <w:t xml:space="preserve">, сондай-ақ бетондалған </w:t>
      </w:r>
      <w:proofErr w:type="spellStart"/>
      <w:r w:rsidRPr="003F013D">
        <w:rPr>
          <w:rFonts w:ascii="Times New Roman" w:hAnsi="Times New Roman"/>
          <w:sz w:val="28"/>
          <w:szCs w:val="28"/>
        </w:rPr>
        <w:t>рельстер</w:t>
      </w:r>
      <w:proofErr w:type="spellEnd"/>
      <w:r w:rsidRPr="003F013D">
        <w:rPr>
          <w:rFonts w:ascii="Times New Roman" w:hAnsi="Times New Roman"/>
          <w:sz w:val="28"/>
          <w:szCs w:val="28"/>
        </w:rPr>
        <w:t xml:space="preserve"> мен </w:t>
      </w:r>
      <w:proofErr w:type="spellStart"/>
      <w:r w:rsidRPr="003F013D">
        <w:rPr>
          <w:rFonts w:ascii="Times New Roman" w:hAnsi="Times New Roman"/>
          <w:sz w:val="28"/>
          <w:szCs w:val="28"/>
        </w:rPr>
        <w:t>диаметрі</w:t>
      </w:r>
      <w:proofErr w:type="spellEnd"/>
      <w:r w:rsidRPr="003F013D">
        <w:rPr>
          <w:rFonts w:ascii="Times New Roman" w:hAnsi="Times New Roman"/>
          <w:sz w:val="28"/>
          <w:szCs w:val="28"/>
        </w:rPr>
        <w:t xml:space="preserve"> 10-15 см металл құбырлар, оларға жоғарыдан </w:t>
      </w:r>
      <w:proofErr w:type="spellStart"/>
      <w:proofErr w:type="gramStart"/>
      <w:r w:rsidRPr="003F013D">
        <w:rPr>
          <w:rFonts w:ascii="Times New Roman" w:hAnsi="Times New Roman"/>
          <w:sz w:val="28"/>
          <w:szCs w:val="28"/>
        </w:rPr>
        <w:t>п</w:t>
      </w:r>
      <w:proofErr w:type="gramEnd"/>
      <w:r w:rsidRPr="003F013D">
        <w:rPr>
          <w:rFonts w:ascii="Times New Roman" w:hAnsi="Times New Roman"/>
          <w:sz w:val="28"/>
          <w:szCs w:val="28"/>
        </w:rPr>
        <w:t>ісірілген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маркамен</w:t>
      </w:r>
      <w:proofErr w:type="spellEnd"/>
      <w:r w:rsidRPr="003F013D">
        <w:rPr>
          <w:rFonts w:ascii="Times New Roman" w:hAnsi="Times New Roman"/>
          <w:sz w:val="28"/>
          <w:szCs w:val="28"/>
        </w:rPr>
        <w:t xml:space="preserve"> қызмет </w:t>
      </w:r>
      <w:proofErr w:type="spellStart"/>
      <w:r w:rsidRPr="003F013D">
        <w:rPr>
          <w:rFonts w:ascii="Times New Roman" w:hAnsi="Times New Roman"/>
          <w:sz w:val="28"/>
          <w:szCs w:val="28"/>
        </w:rPr>
        <w:t>етуі</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 </w:t>
      </w:r>
      <w:proofErr w:type="spellStart"/>
      <w:r w:rsidRPr="003F013D">
        <w:rPr>
          <w:rFonts w:ascii="Times New Roman" w:hAnsi="Times New Roman"/>
          <w:sz w:val="28"/>
          <w:szCs w:val="28"/>
        </w:rPr>
        <w:t>пункттері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III—IV сыныптағы </w:t>
      </w:r>
      <w:proofErr w:type="spellStart"/>
      <w:r w:rsidRPr="003F013D">
        <w:rPr>
          <w:rFonts w:ascii="Times New Roman" w:hAnsi="Times New Roman"/>
          <w:sz w:val="28"/>
          <w:szCs w:val="28"/>
        </w:rPr>
        <w:t>нивелирлеу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жолдары</w:t>
      </w:r>
      <w:proofErr w:type="spellEnd"/>
      <w:r w:rsidRPr="003F013D">
        <w:rPr>
          <w:rFonts w:ascii="Times New Roman" w:hAnsi="Times New Roman"/>
          <w:sz w:val="28"/>
          <w:szCs w:val="28"/>
        </w:rPr>
        <w:t xml:space="preserve"> төселеді.</w:t>
      </w: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0A7815"/>
    <w:rsid w:val="00000D30"/>
    <w:rsid w:val="0001425D"/>
    <w:rsid w:val="0005411F"/>
    <w:rsid w:val="000A7815"/>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815"/>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7815"/>
    <w:rPr>
      <w:rFonts w:ascii="Tahoma" w:hAnsi="Tahoma" w:cs="Tahoma"/>
      <w:sz w:val="16"/>
      <w:szCs w:val="16"/>
    </w:rPr>
  </w:style>
  <w:style w:type="character" w:customStyle="1" w:styleId="a4">
    <w:name w:val="Текст выноски Знак"/>
    <w:basedOn w:val="a0"/>
    <w:link w:val="a3"/>
    <w:uiPriority w:val="99"/>
    <w:semiHidden/>
    <w:rsid w:val="000A781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852</Words>
  <Characters>4861</Characters>
  <Application>Microsoft Office Word</Application>
  <DocSecurity>0</DocSecurity>
  <Lines>40</Lines>
  <Paragraphs>11</Paragraphs>
  <ScaleCrop>false</ScaleCrop>
  <Company>EKTU</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2019-04-03T03:56:00Z</dcterms:created>
  <dcterms:modified xsi:type="dcterms:W3CDTF">2019-04-03T03:56:00Z</dcterms:modified>
</cp:coreProperties>
</file>